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B976" w14:textId="77777777" w:rsidR="0098139E" w:rsidRPr="00920A26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A26">
        <w:rPr>
          <w:rFonts w:ascii="Times New Roman" w:hAnsi="Times New Roman" w:cs="Times New Roman"/>
          <w:sz w:val="24"/>
          <w:szCs w:val="24"/>
        </w:rPr>
        <w:t>REPUBLIKA HRVATSKA</w:t>
      </w:r>
    </w:p>
    <w:p w14:paraId="485597CB" w14:textId="77777777" w:rsidR="0098139E" w:rsidRPr="00920A26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A26">
        <w:rPr>
          <w:rFonts w:ascii="Times New Roman" w:hAnsi="Times New Roman" w:cs="Times New Roman"/>
          <w:sz w:val="24"/>
          <w:szCs w:val="24"/>
        </w:rPr>
        <w:t>ZADARSKA ŽUPANIJA</w:t>
      </w:r>
      <w:r w:rsidRPr="00920A26">
        <w:rPr>
          <w:rFonts w:ascii="Times New Roman" w:hAnsi="Times New Roman" w:cs="Times New Roman"/>
          <w:sz w:val="24"/>
          <w:szCs w:val="24"/>
        </w:rPr>
        <w:br/>
        <w:t>OPĆINA SUKOŠAN</w:t>
      </w:r>
    </w:p>
    <w:p w14:paraId="16AD1BDE" w14:textId="77777777" w:rsidR="0098139E" w:rsidRPr="00920A26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A26">
        <w:rPr>
          <w:rFonts w:ascii="Times New Roman" w:hAnsi="Times New Roman" w:cs="Times New Roman"/>
          <w:sz w:val="24"/>
          <w:szCs w:val="24"/>
        </w:rPr>
        <w:t xml:space="preserve">DJEČJI VRTIĆ ZLATNA LUČICA </w:t>
      </w:r>
    </w:p>
    <w:p w14:paraId="0A12D451" w14:textId="77777777" w:rsidR="0098139E" w:rsidRPr="00920A26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A26">
        <w:rPr>
          <w:rFonts w:ascii="Times New Roman" w:hAnsi="Times New Roman" w:cs="Times New Roman"/>
          <w:sz w:val="24"/>
          <w:szCs w:val="24"/>
        </w:rPr>
        <w:t xml:space="preserve">JOSIPA PERIČIĆA PROSVJETITELJA 16 </w:t>
      </w:r>
    </w:p>
    <w:p w14:paraId="0F67D18A" w14:textId="77777777" w:rsidR="0098139E" w:rsidRPr="00920A26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A26">
        <w:rPr>
          <w:rFonts w:ascii="Times New Roman" w:hAnsi="Times New Roman" w:cs="Times New Roman"/>
          <w:sz w:val="24"/>
          <w:szCs w:val="24"/>
        </w:rPr>
        <w:t xml:space="preserve">SUKOŠAN </w:t>
      </w:r>
    </w:p>
    <w:p w14:paraId="1CDE51C2" w14:textId="77777777" w:rsidR="0098139E" w:rsidRPr="00920A26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A26">
        <w:rPr>
          <w:rFonts w:ascii="Times New Roman" w:hAnsi="Times New Roman" w:cs="Times New Roman"/>
          <w:sz w:val="24"/>
          <w:szCs w:val="24"/>
        </w:rPr>
        <w:t xml:space="preserve">KLASA: 601-01/26-06/  </w:t>
      </w:r>
    </w:p>
    <w:p w14:paraId="17F342EA" w14:textId="77777777" w:rsidR="0098139E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A26">
        <w:rPr>
          <w:rFonts w:ascii="Times New Roman" w:hAnsi="Times New Roman" w:cs="Times New Roman"/>
          <w:sz w:val="24"/>
          <w:szCs w:val="24"/>
        </w:rPr>
        <w:t xml:space="preserve">URBROJ:2198-3-3-2-26 </w:t>
      </w:r>
    </w:p>
    <w:p w14:paraId="676A45DF" w14:textId="77777777" w:rsidR="0098139E" w:rsidRPr="00920A26" w:rsidRDefault="0098139E" w:rsidP="009813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9C833F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6563D5CF" w14:textId="67E39D2A" w:rsidR="00D850AD" w:rsidRDefault="00D850AD" w:rsidP="00D850AD">
      <w:pPr>
        <w:pStyle w:val="Bezproreda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</w:t>
      </w:r>
      <w:r>
        <w:t xml:space="preserve"> Temeljem članka 20 Zakona o predškolskom odgoju i obrazovanju </w:t>
      </w:r>
      <w:r w:rsidR="000132C7">
        <w:t xml:space="preserve"> (NN 10/97, 107/07 i 94/13, 98/19, 57/22, 101/23, 145/23, 145/24,146/25, 22/26) </w:t>
      </w:r>
      <w:r>
        <w:rPr>
          <w:sz w:val="24"/>
          <w:szCs w:val="24"/>
        </w:rPr>
        <w:t>i čl. 17. i 18. Statuta Dječjeg vrtića “Zlatna lučica“,</w:t>
      </w:r>
      <w:r w:rsidR="009C18AC">
        <w:rPr>
          <w:sz w:val="24"/>
          <w:szCs w:val="24"/>
        </w:rPr>
        <w:t xml:space="preserve"> uz prethodnu suglasnost osnivača (</w:t>
      </w:r>
      <w:r w:rsidR="009C18AC">
        <w:t>KLASA: 601-02/26-01/1 URBROJ: 2198-3-1/2-26-2</w:t>
      </w:r>
      <w:r w:rsidR="009C18AC">
        <w:t>) ,</w:t>
      </w:r>
      <w:r w:rsidR="009C18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Upravno vijeće </w:t>
      </w:r>
      <w:r w:rsidR="009C18AC">
        <w:rPr>
          <w:sz w:val="24"/>
          <w:szCs w:val="24"/>
        </w:rPr>
        <w:t>dječjeg vrtića Zlatna lučica</w:t>
      </w:r>
      <w:r>
        <w:rPr>
          <w:sz w:val="24"/>
          <w:szCs w:val="24"/>
        </w:rPr>
        <w:t xml:space="preserve"> donosi:</w:t>
      </w:r>
    </w:p>
    <w:p w14:paraId="420E62CE" w14:textId="77777777" w:rsidR="00D850AD" w:rsidRDefault="00D850AD" w:rsidP="00D850AD">
      <w:pPr>
        <w:pStyle w:val="Bezproreda"/>
        <w:jc w:val="center"/>
        <w:rPr>
          <w:sz w:val="32"/>
          <w:szCs w:val="32"/>
        </w:rPr>
      </w:pPr>
    </w:p>
    <w:p w14:paraId="3CF1554C" w14:textId="77777777" w:rsidR="00D850AD" w:rsidRDefault="00D850AD" w:rsidP="00D850AD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UPISA DJECE U DJEČJI VRTIĆ</w:t>
      </w:r>
    </w:p>
    <w:p w14:paraId="116223FF" w14:textId="08EB9F53" w:rsidR="00D850AD" w:rsidRDefault="00D850AD" w:rsidP="00D850AD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ZLATNA LUČICA ZA PEDAGOŠKU GODINU 2026/27.</w:t>
      </w:r>
    </w:p>
    <w:p w14:paraId="7D0BA9E0" w14:textId="07231D40" w:rsidR="00D850AD" w:rsidRDefault="00D850AD" w:rsidP="00D850AD">
      <w:pPr>
        <w:pStyle w:val="Bezproreda"/>
        <w:jc w:val="center"/>
        <w:rPr>
          <w:sz w:val="32"/>
          <w:szCs w:val="32"/>
        </w:rPr>
      </w:pPr>
    </w:p>
    <w:p w14:paraId="4380F813" w14:textId="77777777" w:rsidR="00D850AD" w:rsidRDefault="00D850AD" w:rsidP="00D850AD">
      <w:pPr>
        <w:pStyle w:val="Bezproreda"/>
        <w:rPr>
          <w:sz w:val="32"/>
          <w:szCs w:val="32"/>
        </w:rPr>
      </w:pPr>
    </w:p>
    <w:p w14:paraId="45B9DAED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061090C4" w14:textId="77777777" w:rsidR="00D850AD" w:rsidRDefault="00D850AD" w:rsidP="00D850AD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UPIS  DJECE U MATIČNI VRTIĆ  U SUKOŠANU</w:t>
      </w:r>
    </w:p>
    <w:p w14:paraId="448E5A70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24304D1C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1. </w:t>
      </w:r>
    </w:p>
    <w:p w14:paraId="6C0AFD84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</w:p>
    <w:p w14:paraId="7CACA2B1" w14:textId="77777777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matični vrtić upisuje se pet skupina djece u dobi od navršene jedne godine života do polaska u školu.</w:t>
      </w:r>
    </w:p>
    <w:p w14:paraId="05EA5651" w14:textId="77777777" w:rsidR="00D850AD" w:rsidRDefault="00D850AD" w:rsidP="00D850AD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133"/>
        <w:gridCol w:w="1297"/>
        <w:gridCol w:w="4818"/>
      </w:tblGrid>
      <w:tr w:rsidR="00D850AD" w14:paraId="5F343464" w14:textId="77777777" w:rsidTr="00D850AD">
        <w:trPr>
          <w:trHeight w:val="4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1834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provedbe  programa: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2DE6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skupina: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B46F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djece polaznika: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E51C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Voditelji  programa:</w:t>
            </w:r>
          </w:p>
        </w:tc>
      </w:tr>
      <w:tr w:rsidR="00D850AD" w14:paraId="6F2D6A78" w14:textId="77777777" w:rsidTr="00D850AD">
        <w:trPr>
          <w:trHeight w:val="4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DCA2" w14:textId="77777777" w:rsidR="00D850AD" w:rsidRDefault="00D850AD">
            <w:pPr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jasličke skupine Cjelodnevni 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9CE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BD7D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5374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odgojitelja s odgovarajućom stručnom spremom na puno radno vrijeme</w:t>
            </w:r>
          </w:p>
        </w:tc>
      </w:tr>
      <w:tr w:rsidR="00D850AD" w14:paraId="6F3B6E2A" w14:textId="77777777" w:rsidTr="00D850AD">
        <w:trPr>
          <w:trHeight w:val="33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7BEC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Vrtićke skupine Cjelodnevni 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F029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5686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0F71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odgojitelja s odgovarajućom stručnom spremom na puno radno vrijeme</w:t>
            </w:r>
          </w:p>
        </w:tc>
      </w:tr>
    </w:tbl>
    <w:p w14:paraId="57A172C3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67BC7ABB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44BD343F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</w:p>
    <w:p w14:paraId="298A2656" w14:textId="77777777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Djeca se upisuju isključivo u cjelodnevni program.</w:t>
      </w:r>
    </w:p>
    <w:p w14:paraId="33ED75BA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25D6A71D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36D5C147" w14:textId="77777777" w:rsidR="00D850AD" w:rsidRDefault="00D850AD" w:rsidP="00D850AD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UPIS  DJECE  U PODRUČNI  VRTIĆ  U  SUKOŠANU</w:t>
      </w:r>
    </w:p>
    <w:p w14:paraId="41648E0B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49AA2040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1EA41271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17642EB4" w14:textId="77777777" w:rsidR="00D850AD" w:rsidRDefault="00D850AD" w:rsidP="00D850AD">
      <w:pPr>
        <w:pStyle w:val="Bezproreda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796064F6" w14:textId="77777777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područni vrtić u Sukošanu upisuju se djeca u dobi od navršene tri godine do polaska u školu.</w:t>
      </w:r>
    </w:p>
    <w:p w14:paraId="020E2CB4" w14:textId="77777777" w:rsidR="00D850AD" w:rsidRDefault="00D850AD" w:rsidP="00D850AD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1"/>
        <w:gridCol w:w="1081"/>
        <w:gridCol w:w="1276"/>
        <w:gridCol w:w="3462"/>
      </w:tblGrid>
      <w:tr w:rsidR="00D850AD" w14:paraId="4C252950" w14:textId="77777777" w:rsidTr="00D850AD">
        <w:trPr>
          <w:trHeight w:val="44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A844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provedbe  programa: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1F5B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skupina: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D122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djece polaznika: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CE7C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Voditelji  programa:</w:t>
            </w:r>
          </w:p>
        </w:tc>
      </w:tr>
      <w:tr w:rsidR="00D850AD" w14:paraId="1CBD4197" w14:textId="77777777" w:rsidTr="00D850AD">
        <w:trPr>
          <w:trHeight w:val="46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B9BA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Dječji vrtić „Zlatna lučica“ Sukošan- područni objekt – Cjelodnevni program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0256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A16B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493C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odgojitelja s odgovarajućom stručnom spremom na puno radno vrijeme</w:t>
            </w:r>
          </w:p>
        </w:tc>
      </w:tr>
      <w:tr w:rsidR="00D850AD" w14:paraId="3847F64C" w14:textId="77777777" w:rsidTr="00D850AD">
        <w:trPr>
          <w:trHeight w:val="33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F993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Dječji vrtić „Zlatna lučica“ Sukošan – područni  objekt</w:t>
            </w:r>
          </w:p>
          <w:p w14:paraId="7F384D52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Poludnevni program (jutarnji I popodnevni)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4996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D0A4" w14:textId="77777777" w:rsidR="00D850AD" w:rsidRDefault="00D850AD">
            <w:pPr>
              <w:pStyle w:val="Bezproreda"/>
              <w:spacing w:line="252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F28D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odgojitelja s odgovarajućom stručnom spremom na puno radno vrijeme</w:t>
            </w:r>
          </w:p>
        </w:tc>
      </w:tr>
    </w:tbl>
    <w:p w14:paraId="64975949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1D49438D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1EB13FA2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</w:p>
    <w:p w14:paraId="10E2E14D" w14:textId="77777777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Djeca se upisuju u cjelodnevni i poludnevni program.</w:t>
      </w:r>
    </w:p>
    <w:p w14:paraId="6AEA0A55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2F9B4409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36BD39BE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145D0DC9" w14:textId="77777777" w:rsidR="00D850AD" w:rsidRDefault="00D850AD" w:rsidP="00D850AD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UPIS  DJECE  U PODRUČNI VRTIĆ U DEBELJAKU</w:t>
      </w:r>
    </w:p>
    <w:p w14:paraId="50E690BD" w14:textId="77777777" w:rsidR="00D850AD" w:rsidRDefault="00D850AD" w:rsidP="00D850AD">
      <w:pPr>
        <w:pStyle w:val="Bezproreda"/>
        <w:ind w:left="720"/>
        <w:rPr>
          <w:b/>
          <w:sz w:val="24"/>
          <w:szCs w:val="24"/>
        </w:rPr>
      </w:pPr>
    </w:p>
    <w:p w14:paraId="384B8FC2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45D6CAEF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</w:p>
    <w:p w14:paraId="5C341B46" w14:textId="77777777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područni vrtić u Debeljaku upisuju se  djeca u  dobi  od navršene dvije godine do polaska u školu.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043"/>
        <w:gridCol w:w="1230"/>
        <w:gridCol w:w="3546"/>
      </w:tblGrid>
      <w:tr w:rsidR="00D850AD" w14:paraId="5E4C5D03" w14:textId="77777777" w:rsidTr="00D850AD">
        <w:trPr>
          <w:trHeight w:val="44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2E36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provedbe  programa: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A907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skupina: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6276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djece polaznika: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1884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Voditelji  programa:</w:t>
            </w:r>
          </w:p>
        </w:tc>
      </w:tr>
      <w:tr w:rsidR="00D850AD" w14:paraId="782366E9" w14:textId="77777777" w:rsidTr="00D850AD">
        <w:trPr>
          <w:trHeight w:val="46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2CDC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Dječji vrtić „Zlatna lučica“ Debeljak – područni objekt –  Cjelodnevni program 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integriranim poludnevnim programom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58F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0D48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774C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odgojitelja s odgovarajućom stručnom spremom na puno radno vrijeme</w:t>
            </w:r>
          </w:p>
        </w:tc>
      </w:tr>
    </w:tbl>
    <w:p w14:paraId="013003B7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2A0B3BC1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0C001E67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7B9B18BD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</w:p>
    <w:p w14:paraId="24A43CB9" w14:textId="46A1ABBA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vrtićku skupinu upisuju se djeca u cjelodnevni i poludnevni program, a u jasličku skupinu kada isključivo u cjelodnevni program. </w:t>
      </w:r>
    </w:p>
    <w:p w14:paraId="4345D902" w14:textId="77777777" w:rsidR="00D850AD" w:rsidRPr="00D850AD" w:rsidRDefault="00D850AD" w:rsidP="00D850AD">
      <w:pPr>
        <w:pStyle w:val="Bezproreda"/>
        <w:rPr>
          <w:sz w:val="24"/>
          <w:szCs w:val="24"/>
        </w:rPr>
      </w:pPr>
    </w:p>
    <w:p w14:paraId="4BBA577A" w14:textId="77777777" w:rsidR="00D850AD" w:rsidRDefault="00D850AD" w:rsidP="00D850AD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UPIS DJECE U PODRUČNI VRTIĆ U GORICI</w:t>
      </w:r>
    </w:p>
    <w:p w14:paraId="46BACE18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07814258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04DAD25C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59C4C33A" w14:textId="7E4D2FB1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područni vrtić u Gorici upisuju se djeca u dobi od jedne godine do polaska u školu.</w:t>
      </w:r>
    </w:p>
    <w:p w14:paraId="6C825D90" w14:textId="77777777" w:rsidR="00D850AD" w:rsidRDefault="00D850AD" w:rsidP="00D850AD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043"/>
        <w:gridCol w:w="1230"/>
        <w:gridCol w:w="3546"/>
      </w:tblGrid>
      <w:tr w:rsidR="00D850AD" w14:paraId="602A8D23" w14:textId="77777777" w:rsidTr="00D850AD">
        <w:trPr>
          <w:trHeight w:val="44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40D1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provedbe  programa: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7428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skupina: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164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djece polaznika: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3185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Voditelji  programa:</w:t>
            </w:r>
          </w:p>
        </w:tc>
      </w:tr>
      <w:tr w:rsidR="00D850AD" w14:paraId="70C3740B" w14:textId="77777777" w:rsidTr="00D850AD">
        <w:trPr>
          <w:trHeight w:val="46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5F0A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Dječji vrtić „Zlatna lučica“ Gorica  – područni objekt –  Cjelodnevni program s integriranim poludnevnim programom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EEFB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DFAF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27DE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odgojitelja s odgovarajućom stručnom spremom na puno radno vrijeme</w:t>
            </w:r>
          </w:p>
        </w:tc>
      </w:tr>
    </w:tbl>
    <w:p w14:paraId="1547C8B4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7DEB5ADB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49098FF9" w14:textId="77777777" w:rsidR="00D850AD" w:rsidRDefault="00D850AD" w:rsidP="00D850AD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043"/>
        <w:gridCol w:w="1230"/>
        <w:gridCol w:w="3546"/>
      </w:tblGrid>
      <w:tr w:rsidR="00D850AD" w14:paraId="2FD66D05" w14:textId="77777777" w:rsidTr="00D850AD">
        <w:trPr>
          <w:trHeight w:val="44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2C96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provedbe  programa: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23E7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skupina: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0B3D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djece polaznika: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1772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Voditelji  programa:</w:t>
            </w:r>
          </w:p>
        </w:tc>
      </w:tr>
      <w:tr w:rsidR="00D850AD" w14:paraId="3E6E8B23" w14:textId="77777777" w:rsidTr="00D850AD">
        <w:trPr>
          <w:trHeight w:val="46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355A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Dječji vrtić „Zlatna lučica“ Gorica  – područni objekt jaslička skupina - Cjelodnevni program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A40D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3ED8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C02E" w14:textId="77777777" w:rsidR="00D850AD" w:rsidRDefault="00D850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odgojitelja s odgovarajućom stručnom spremom na puno radno vrijeme</w:t>
            </w:r>
          </w:p>
        </w:tc>
      </w:tr>
    </w:tbl>
    <w:p w14:paraId="31DCA33E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786F6014" w14:textId="2DFB4B71" w:rsidR="00D850AD" w:rsidRDefault="00D850AD" w:rsidP="00D850A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63C5E84F" w14:textId="77777777" w:rsidR="00D850AD" w:rsidRDefault="00D850AD" w:rsidP="00D850AD">
      <w:pPr>
        <w:pStyle w:val="Bezproreda"/>
        <w:jc w:val="center"/>
        <w:rPr>
          <w:sz w:val="24"/>
          <w:szCs w:val="24"/>
        </w:rPr>
      </w:pPr>
    </w:p>
    <w:p w14:paraId="3A6E0115" w14:textId="77777777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vrtićku skupinu upisuju se djeca u cjelodnevni i poludnevni program, a u jasličku skupinu kada isključivo u cjelodnevni program. </w:t>
      </w:r>
    </w:p>
    <w:p w14:paraId="6D063018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216FFF55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60A32808" w14:textId="77777777" w:rsidR="00D850AD" w:rsidRDefault="00D850AD" w:rsidP="00D850AD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UPIS DJECE U PROGRAM PREDŠKOLE  ZA ONU DJECU KOJA NISU POLAZNICI REDOVITOG PROGRAMA</w:t>
      </w:r>
    </w:p>
    <w:p w14:paraId="6E43B809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36F81826" w14:textId="77777777" w:rsidR="00D850AD" w:rsidRDefault="00D850AD" w:rsidP="00D850AD">
      <w:pPr>
        <w:pStyle w:val="Bezproreda"/>
        <w:rPr>
          <w:b/>
          <w:sz w:val="24"/>
          <w:szCs w:val="24"/>
        </w:rPr>
      </w:pPr>
    </w:p>
    <w:p w14:paraId="4A767C38" w14:textId="41734EEB" w:rsidR="00D850AD" w:rsidRDefault="00D850AD" w:rsidP="00D850AD">
      <w:pPr>
        <w:spacing w:line="360" w:lineRule="auto"/>
        <w:rPr>
          <w:rFonts w:eastAsiaTheme="minorHAnsi"/>
          <w:sz w:val="24"/>
          <w:szCs w:val="24"/>
          <w:lang w:val="hr-HR" w:bidi="ar-SA"/>
        </w:rPr>
      </w:pPr>
      <w:r>
        <w:rPr>
          <w:rFonts w:eastAsiaTheme="minorHAnsi"/>
          <w:sz w:val="24"/>
          <w:szCs w:val="24"/>
          <w:lang w:val="hr-HR" w:bidi="ar-SA"/>
        </w:rPr>
        <w:t>Za djecu koja nisu polaznici redovitog vrtićkog programa, a u godini su prije polaska u školu, program predškole će se organizirati od 01. prosinca do 31.svibnja tekuće pedagoške godine  u trajanju od dva sata dnevno svakim radnim danom i to od 16.30 do 18.30h u Područnom vrtiću Zlatna lučica Sukošan; od 16:30h do 18:30h u Područnom vrtiću Zlatna lučica.</w:t>
      </w:r>
    </w:p>
    <w:p w14:paraId="66C32C6A" w14:textId="70AD7BE2" w:rsidR="00D850AD" w:rsidRDefault="00D850AD" w:rsidP="00D850AD">
      <w:pPr>
        <w:spacing w:line="360" w:lineRule="auto"/>
        <w:rPr>
          <w:rFonts w:eastAsiaTheme="minorHAnsi"/>
          <w:sz w:val="24"/>
          <w:szCs w:val="24"/>
          <w:lang w:val="hr-HR" w:bidi="ar-SA"/>
        </w:rPr>
      </w:pPr>
      <w:r>
        <w:rPr>
          <w:rFonts w:eastAsiaTheme="minorHAnsi"/>
          <w:sz w:val="24"/>
          <w:szCs w:val="24"/>
          <w:lang w:val="hr-HR" w:bidi="ar-SA"/>
        </w:rPr>
        <w:t>Debeljak i od 16:30h do 18:30h u Područnom vrtiću „Zlatna lučica“ Gorica  (sukladno čl.4 Pravilnika o sadržaju i trajanju programa predškole (NN 107/2014)).</w:t>
      </w:r>
    </w:p>
    <w:p w14:paraId="688BCAB4" w14:textId="77777777" w:rsidR="00D850AD" w:rsidRDefault="00D850AD" w:rsidP="00D850AD">
      <w:pPr>
        <w:spacing w:line="360" w:lineRule="auto"/>
        <w:rPr>
          <w:rFonts w:eastAsiaTheme="minorHAnsi"/>
          <w:sz w:val="24"/>
          <w:szCs w:val="24"/>
          <w:lang w:val="hr-HR" w:bidi="ar-SA"/>
        </w:rPr>
      </w:pPr>
      <w:r>
        <w:rPr>
          <w:rFonts w:eastAsiaTheme="minorHAnsi"/>
          <w:sz w:val="24"/>
          <w:szCs w:val="24"/>
          <w:lang w:val="hr-HR" w:bidi="ar-SA"/>
        </w:rPr>
        <w:t xml:space="preserve">U slučaju da se prijavi mali broj djece integrirat će se u redovite programe na onoliko sati koliko je predviđeno obvezno trajanje programa predškole. </w:t>
      </w:r>
    </w:p>
    <w:p w14:paraId="55EC4051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636C56F7" w14:textId="5B2A5FA7" w:rsidR="00D850AD" w:rsidRDefault="00D850AD" w:rsidP="00D850A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Sukošanu,</w:t>
      </w:r>
      <w:r w:rsidR="0098139E">
        <w:rPr>
          <w:sz w:val="24"/>
          <w:szCs w:val="24"/>
        </w:rPr>
        <w:t xml:space="preserve"> </w:t>
      </w:r>
      <w:r w:rsidR="009C18AC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98139E">
        <w:rPr>
          <w:sz w:val="24"/>
          <w:szCs w:val="24"/>
        </w:rPr>
        <w:t xml:space="preserve"> </w:t>
      </w:r>
      <w:r w:rsidR="009C18AC">
        <w:rPr>
          <w:sz w:val="24"/>
          <w:szCs w:val="24"/>
        </w:rPr>
        <w:t>svibnja</w:t>
      </w:r>
      <w:r w:rsidR="00981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2026.god.                                                 </w:t>
      </w:r>
    </w:p>
    <w:p w14:paraId="4E511F04" w14:textId="77777777" w:rsidR="00D850AD" w:rsidRDefault="00D850AD" w:rsidP="00D850AD">
      <w:pPr>
        <w:pStyle w:val="Bezproreda"/>
        <w:jc w:val="right"/>
        <w:rPr>
          <w:sz w:val="24"/>
          <w:szCs w:val="24"/>
        </w:rPr>
      </w:pPr>
    </w:p>
    <w:p w14:paraId="191FBBC4" w14:textId="77777777" w:rsidR="00D850AD" w:rsidRDefault="00D850AD" w:rsidP="00D850AD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Predsjednik Upravnog vijeća:</w:t>
      </w:r>
    </w:p>
    <w:p w14:paraId="71730379" w14:textId="7852B088" w:rsidR="00D850AD" w:rsidRDefault="000132C7" w:rsidP="00D850AD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Denis Protić</w:t>
      </w:r>
    </w:p>
    <w:p w14:paraId="64593EC7" w14:textId="77777777" w:rsidR="00D850AD" w:rsidRDefault="00D850AD" w:rsidP="00D850AD">
      <w:pPr>
        <w:pStyle w:val="Bezproreda"/>
        <w:jc w:val="right"/>
        <w:rPr>
          <w:sz w:val="24"/>
          <w:szCs w:val="24"/>
        </w:rPr>
      </w:pPr>
    </w:p>
    <w:p w14:paraId="4ECA4204" w14:textId="5ED1F013" w:rsidR="00D850AD" w:rsidRDefault="00D850AD" w:rsidP="009C18AC">
      <w:pPr>
        <w:pStyle w:val="Bezproreda"/>
        <w:rPr>
          <w:sz w:val="24"/>
          <w:szCs w:val="24"/>
        </w:rPr>
      </w:pPr>
    </w:p>
    <w:p w14:paraId="4053789B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5D46B463" w14:textId="77777777" w:rsidR="00D850AD" w:rsidRDefault="00D850AD" w:rsidP="00D850AD">
      <w:pPr>
        <w:pStyle w:val="Bezproreda"/>
        <w:rPr>
          <w:sz w:val="24"/>
          <w:szCs w:val="24"/>
        </w:rPr>
      </w:pPr>
    </w:p>
    <w:p w14:paraId="4ADD0A05" w14:textId="77777777" w:rsidR="00894F5F" w:rsidRDefault="00894F5F"/>
    <w:sectPr w:rsidR="0089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5948"/>
    <w:multiLevelType w:val="hybridMultilevel"/>
    <w:tmpl w:val="230017BC"/>
    <w:lvl w:ilvl="0" w:tplc="DFA67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23F19"/>
    <w:multiLevelType w:val="hybridMultilevel"/>
    <w:tmpl w:val="18C81B08"/>
    <w:lvl w:ilvl="0" w:tplc="3BCED5A0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AD"/>
    <w:rsid w:val="000132C7"/>
    <w:rsid w:val="002C3394"/>
    <w:rsid w:val="00744306"/>
    <w:rsid w:val="00894F5F"/>
    <w:rsid w:val="0098139E"/>
    <w:rsid w:val="009C18AC"/>
    <w:rsid w:val="00D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2C68"/>
  <w15:chartTrackingRefBased/>
  <w15:docId w15:val="{B41089E1-1995-4758-A03C-7E6FABD8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0AD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850AD"/>
    <w:rPr>
      <w:color w:val="0000FF"/>
      <w:u w:val="single"/>
    </w:rPr>
  </w:style>
  <w:style w:type="paragraph" w:styleId="Bezproreda">
    <w:name w:val="No Spacing"/>
    <w:uiPriority w:val="1"/>
    <w:qFormat/>
    <w:rsid w:val="00D8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</cp:lastModifiedBy>
  <cp:revision>6</cp:revision>
  <dcterms:created xsi:type="dcterms:W3CDTF">2026-04-24T19:52:00Z</dcterms:created>
  <dcterms:modified xsi:type="dcterms:W3CDTF">2026-05-13T09:43:00Z</dcterms:modified>
</cp:coreProperties>
</file>